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467" w:rsidRDefault="004D4467" w:rsidP="004D4467">
      <w:pPr>
        <w:shd w:val="clear" w:color="auto" w:fill="F0F4F5"/>
        <w:spacing w:after="360" w:line="240" w:lineRule="auto"/>
        <w:outlineLvl w:val="1"/>
        <w:rPr>
          <w:rFonts w:ascii="Helvetica" w:eastAsia="Times New Roman" w:hAnsi="Helvetica" w:cs="Helvetica"/>
          <w:b/>
          <w:bCs/>
          <w:color w:val="212B32"/>
          <w:sz w:val="36"/>
          <w:szCs w:val="36"/>
          <w:u w:val="single"/>
          <w:lang w:eastAsia="en-GB"/>
        </w:rPr>
      </w:pPr>
      <w:bookmarkStart w:id="0" w:name="_GoBack"/>
      <w:bookmarkEnd w:id="0"/>
      <w:r w:rsidRPr="004D4467">
        <w:rPr>
          <w:rFonts w:ascii="Helvetica" w:eastAsia="Times New Roman" w:hAnsi="Helvetica" w:cs="Helvetica"/>
          <w:b/>
          <w:bCs/>
          <w:color w:val="212B32"/>
          <w:sz w:val="36"/>
          <w:szCs w:val="36"/>
          <w:u w:val="single"/>
          <w:lang w:eastAsia="en-GB"/>
        </w:rPr>
        <w:t>Mental Health and Wellbeing</w:t>
      </w:r>
    </w:p>
    <w:p w:rsidR="004D4467" w:rsidRPr="004D4467" w:rsidRDefault="00303467" w:rsidP="004D4467">
      <w:pPr>
        <w:shd w:val="clear" w:color="auto" w:fill="F0F4F5"/>
        <w:spacing w:after="360" w:line="240" w:lineRule="auto"/>
        <w:outlineLvl w:val="1"/>
        <w:rPr>
          <w:rFonts w:ascii="Helvetica" w:eastAsia="Times New Roman" w:hAnsi="Helvetica" w:cs="Helvetica"/>
          <w:bCs/>
          <w:color w:val="212B32"/>
          <w:sz w:val="24"/>
          <w:szCs w:val="24"/>
          <w:lang w:eastAsia="en-GB"/>
        </w:rPr>
      </w:pPr>
      <w:r>
        <w:rPr>
          <w:rFonts w:ascii="Helvetica" w:eastAsia="Times New Roman" w:hAnsi="Helvetica" w:cs="Helvetica"/>
          <w:bCs/>
          <w:color w:val="212B32"/>
          <w:sz w:val="24"/>
          <w:szCs w:val="24"/>
          <w:lang w:eastAsia="en-GB"/>
        </w:rPr>
        <w:t>The mental health and wellbeing of your child is very important to us in school. Studies have shown that happy people have more successful and fulfilling lives. We will be teaching mental health in all classes this year. The focus of this will be on positive thinking and supporting a positive mental health attitude. There is some guidance below to support you to support your child’s mental health.</w:t>
      </w:r>
    </w:p>
    <w:p w:rsidR="004D4467" w:rsidRPr="004D4467" w:rsidRDefault="004D4467" w:rsidP="004D4467">
      <w:pPr>
        <w:shd w:val="clear" w:color="auto" w:fill="F0F4F5"/>
        <w:spacing w:after="360" w:line="240" w:lineRule="auto"/>
        <w:rPr>
          <w:rFonts w:ascii="Helvetica" w:eastAsia="Times New Roman" w:hAnsi="Helvetica" w:cs="Helvetica"/>
          <w:color w:val="212B32"/>
          <w:sz w:val="24"/>
          <w:szCs w:val="24"/>
          <w:lang w:eastAsia="en-GB"/>
        </w:rPr>
      </w:pPr>
      <w:r w:rsidRPr="004D4467">
        <w:rPr>
          <w:rFonts w:ascii="Helvetica" w:eastAsia="Times New Roman" w:hAnsi="Helvetica" w:cs="Helvetica"/>
          <w:color w:val="212B32"/>
          <w:sz w:val="24"/>
          <w:szCs w:val="24"/>
          <w:lang w:eastAsia="en-GB"/>
        </w:rPr>
        <w:t>There's a difference between feeling a bit low from time to time and a serious emotional health problem.</w:t>
      </w:r>
    </w:p>
    <w:p w:rsidR="004D4467" w:rsidRDefault="004D4467" w:rsidP="004D4467">
      <w:pPr>
        <w:shd w:val="clear" w:color="auto" w:fill="F0F4F5"/>
        <w:spacing w:after="360" w:line="240" w:lineRule="auto"/>
        <w:rPr>
          <w:rFonts w:ascii="Helvetica" w:eastAsia="Times New Roman" w:hAnsi="Helvetica" w:cs="Helvetica"/>
          <w:color w:val="212B32"/>
          <w:sz w:val="24"/>
          <w:szCs w:val="24"/>
          <w:lang w:eastAsia="en-GB"/>
        </w:rPr>
      </w:pPr>
      <w:r w:rsidRPr="004D4467">
        <w:rPr>
          <w:rFonts w:ascii="Helvetica" w:eastAsia="Times New Roman" w:hAnsi="Helvetica" w:cs="Helvetica"/>
          <w:color w:val="212B32"/>
          <w:sz w:val="24"/>
          <w:szCs w:val="24"/>
          <w:lang w:eastAsia="en-GB"/>
        </w:rPr>
        <w:t>If your child is feeling unhappy and low for a prolonged period of time, it's time to seek more professional help.</w:t>
      </w:r>
    </w:p>
    <w:p w:rsidR="00303467" w:rsidRDefault="004D4467" w:rsidP="004D4467">
      <w:pPr>
        <w:shd w:val="clear" w:color="auto" w:fill="F0F4F5"/>
        <w:spacing w:after="360" w:line="240" w:lineRule="auto"/>
        <w:rPr>
          <w:rFonts w:ascii="Helvetica" w:eastAsia="Times New Roman" w:hAnsi="Helvetica" w:cs="Helvetica"/>
          <w:color w:val="212B32"/>
          <w:sz w:val="24"/>
          <w:szCs w:val="24"/>
          <w:lang w:eastAsia="en-GB"/>
        </w:rPr>
      </w:pPr>
      <w:r>
        <w:rPr>
          <w:rFonts w:ascii="Helvetica" w:eastAsia="Times New Roman" w:hAnsi="Helvetica" w:cs="Helvetica"/>
          <w:color w:val="212B32"/>
          <w:sz w:val="24"/>
          <w:szCs w:val="24"/>
          <w:lang w:eastAsia="en-GB"/>
        </w:rPr>
        <w:t>You can seek help from your GP, Early Intervention services and through school. These services can have long waiting lists, so in the meantime here are some useful websites. These charities can support you to support your child; give you information to help you understand your child; and help you to support your own mental health at a difficult time.</w:t>
      </w:r>
    </w:p>
    <w:p w:rsidR="00303467" w:rsidRPr="004D4467" w:rsidRDefault="00303467" w:rsidP="004D4467">
      <w:pPr>
        <w:shd w:val="clear" w:color="auto" w:fill="F0F4F5"/>
        <w:spacing w:after="360" w:line="240" w:lineRule="auto"/>
        <w:rPr>
          <w:rFonts w:ascii="Helvetica" w:eastAsia="Times New Roman" w:hAnsi="Helvetica" w:cs="Helvetica"/>
          <w:color w:val="212B32"/>
          <w:sz w:val="24"/>
          <w:szCs w:val="24"/>
          <w:lang w:eastAsia="en-GB"/>
        </w:rPr>
      </w:pPr>
    </w:p>
    <w:p w:rsidR="004D4467" w:rsidRPr="004D4467" w:rsidRDefault="003D357A" w:rsidP="004D4467">
      <w:pPr>
        <w:shd w:val="clear" w:color="auto" w:fill="F0F4F5"/>
        <w:spacing w:after="360" w:line="240" w:lineRule="auto"/>
        <w:rPr>
          <w:rFonts w:ascii="Helvetica" w:eastAsia="Times New Roman" w:hAnsi="Helvetica" w:cs="Helvetica"/>
          <w:color w:val="212B32"/>
          <w:sz w:val="24"/>
          <w:szCs w:val="24"/>
          <w:lang w:eastAsia="en-GB"/>
        </w:rPr>
      </w:pPr>
      <w:hyperlink r:id="rId5" w:tooltip="External website" w:history="1">
        <w:proofErr w:type="spellStart"/>
        <w:r w:rsidR="004D4467" w:rsidRPr="004D4467">
          <w:rPr>
            <w:rFonts w:ascii="Helvetica" w:eastAsia="Times New Roman" w:hAnsi="Helvetica" w:cs="Helvetica"/>
            <w:color w:val="330072"/>
            <w:sz w:val="24"/>
            <w:szCs w:val="24"/>
            <w:u w:val="single"/>
            <w:lang w:eastAsia="en-GB"/>
          </w:rPr>
          <w:t>YoungMinds</w:t>
        </w:r>
        <w:proofErr w:type="spellEnd"/>
      </w:hyperlink>
      <w:r w:rsidR="004D4467" w:rsidRPr="004D4467">
        <w:rPr>
          <w:rFonts w:ascii="Helvetica" w:eastAsia="Times New Roman" w:hAnsi="Helvetica" w:cs="Helvetica"/>
          <w:color w:val="212B32"/>
          <w:sz w:val="24"/>
          <w:szCs w:val="24"/>
          <w:lang w:eastAsia="en-GB"/>
        </w:rPr>
        <w:t> offers free confidential online and telephone support to anyone worried about the emotional and mental wellbeing of a child or young person up to the age of 25.</w:t>
      </w:r>
    </w:p>
    <w:p w:rsidR="004D4467" w:rsidRPr="004D4467" w:rsidRDefault="004D4467" w:rsidP="004D4467">
      <w:pPr>
        <w:numPr>
          <w:ilvl w:val="0"/>
          <w:numId w:val="1"/>
        </w:numPr>
        <w:shd w:val="clear" w:color="auto" w:fill="F0F4F5"/>
        <w:spacing w:before="100" w:beforeAutospacing="1" w:after="120" w:line="240" w:lineRule="auto"/>
        <w:rPr>
          <w:rFonts w:ascii="Helvetica" w:eastAsia="Times New Roman" w:hAnsi="Helvetica" w:cs="Helvetica"/>
          <w:color w:val="212B32"/>
          <w:sz w:val="24"/>
          <w:szCs w:val="24"/>
          <w:lang w:eastAsia="en-GB"/>
        </w:rPr>
      </w:pPr>
      <w:r w:rsidRPr="004D4467">
        <w:rPr>
          <w:rFonts w:ascii="Helvetica" w:eastAsia="Times New Roman" w:hAnsi="Helvetica" w:cs="Helvetica"/>
          <w:color w:val="212B32"/>
          <w:sz w:val="24"/>
          <w:szCs w:val="24"/>
          <w:lang w:eastAsia="en-GB"/>
        </w:rPr>
        <w:t xml:space="preserve">call the free parents' </w:t>
      </w:r>
      <w:proofErr w:type="spellStart"/>
      <w:r w:rsidRPr="004D4467">
        <w:rPr>
          <w:rFonts w:ascii="Helvetica" w:eastAsia="Times New Roman" w:hAnsi="Helvetica" w:cs="Helvetica"/>
          <w:color w:val="212B32"/>
          <w:sz w:val="24"/>
          <w:szCs w:val="24"/>
          <w:lang w:eastAsia="en-GB"/>
        </w:rPr>
        <w:t>helpine</w:t>
      </w:r>
      <w:proofErr w:type="spellEnd"/>
      <w:r w:rsidRPr="004D4467">
        <w:rPr>
          <w:rFonts w:ascii="Helvetica" w:eastAsia="Times New Roman" w:hAnsi="Helvetica" w:cs="Helvetica"/>
          <w:color w:val="212B32"/>
          <w:sz w:val="24"/>
          <w:szCs w:val="24"/>
          <w:lang w:eastAsia="en-GB"/>
        </w:rPr>
        <w:t xml:space="preserve"> on 0808 802 5544 from 9.30am to 4pm, Monday to Friday</w:t>
      </w:r>
    </w:p>
    <w:p w:rsidR="004D4467" w:rsidRPr="004D4467" w:rsidRDefault="004D4467" w:rsidP="004D4467">
      <w:pPr>
        <w:numPr>
          <w:ilvl w:val="0"/>
          <w:numId w:val="1"/>
        </w:numPr>
        <w:shd w:val="clear" w:color="auto" w:fill="F0F4F5"/>
        <w:spacing w:before="100" w:beforeAutospacing="1" w:after="0" w:line="240" w:lineRule="auto"/>
        <w:rPr>
          <w:rFonts w:ascii="Helvetica" w:eastAsia="Times New Roman" w:hAnsi="Helvetica" w:cs="Helvetica"/>
          <w:color w:val="212B32"/>
          <w:sz w:val="24"/>
          <w:szCs w:val="24"/>
          <w:lang w:eastAsia="en-GB"/>
        </w:rPr>
      </w:pPr>
      <w:r w:rsidRPr="004D4467">
        <w:rPr>
          <w:rFonts w:ascii="Helvetica" w:eastAsia="Times New Roman" w:hAnsi="Helvetica" w:cs="Helvetica"/>
          <w:color w:val="212B32"/>
          <w:sz w:val="24"/>
          <w:szCs w:val="24"/>
          <w:lang w:eastAsia="en-GB"/>
        </w:rPr>
        <w:t>email </w:t>
      </w:r>
      <w:hyperlink r:id="rId6" w:history="1">
        <w:r w:rsidRPr="004D4467">
          <w:rPr>
            <w:rFonts w:ascii="Helvetica" w:eastAsia="Times New Roman" w:hAnsi="Helvetica" w:cs="Helvetica"/>
            <w:color w:val="330072"/>
            <w:sz w:val="24"/>
            <w:szCs w:val="24"/>
            <w:u w:val="single"/>
            <w:lang w:eastAsia="en-GB"/>
          </w:rPr>
          <w:t>parents@youngminds.org.uk</w:t>
        </w:r>
      </w:hyperlink>
      <w:r w:rsidRPr="004D4467">
        <w:rPr>
          <w:rFonts w:ascii="Helvetica" w:eastAsia="Times New Roman" w:hAnsi="Helvetica" w:cs="Helvetica"/>
          <w:color w:val="212B32"/>
          <w:sz w:val="24"/>
          <w:szCs w:val="24"/>
          <w:lang w:eastAsia="en-GB"/>
        </w:rPr>
        <w:t xml:space="preserve"> and </w:t>
      </w:r>
      <w:proofErr w:type="spellStart"/>
      <w:r w:rsidRPr="004D4467">
        <w:rPr>
          <w:rFonts w:ascii="Helvetica" w:eastAsia="Times New Roman" w:hAnsi="Helvetica" w:cs="Helvetica"/>
          <w:color w:val="212B32"/>
          <w:sz w:val="24"/>
          <w:szCs w:val="24"/>
          <w:lang w:eastAsia="en-GB"/>
        </w:rPr>
        <w:t>YoungMinds</w:t>
      </w:r>
      <w:proofErr w:type="spellEnd"/>
      <w:r w:rsidRPr="004D4467">
        <w:rPr>
          <w:rFonts w:ascii="Helvetica" w:eastAsia="Times New Roman" w:hAnsi="Helvetica" w:cs="Helvetica"/>
          <w:color w:val="212B32"/>
          <w:sz w:val="24"/>
          <w:szCs w:val="24"/>
          <w:lang w:eastAsia="en-GB"/>
        </w:rPr>
        <w:t xml:space="preserve"> will respond to your query within 3 working days</w:t>
      </w:r>
    </w:p>
    <w:p w:rsidR="004D4467" w:rsidRDefault="004D4467" w:rsidP="004D4467">
      <w:pPr>
        <w:shd w:val="clear" w:color="auto" w:fill="F0F4F5"/>
        <w:spacing w:after="360" w:line="240" w:lineRule="auto"/>
        <w:rPr>
          <w:rFonts w:ascii="Helvetica" w:eastAsia="Times New Roman" w:hAnsi="Helvetica" w:cs="Helvetica"/>
          <w:color w:val="212B32"/>
          <w:sz w:val="24"/>
          <w:szCs w:val="24"/>
          <w:lang w:eastAsia="en-GB"/>
        </w:rPr>
      </w:pPr>
      <w:r w:rsidRPr="004D4467">
        <w:rPr>
          <w:rFonts w:ascii="Helvetica" w:eastAsia="Times New Roman" w:hAnsi="Helvetica" w:cs="Helvetica"/>
          <w:color w:val="212B32"/>
          <w:sz w:val="24"/>
          <w:szCs w:val="24"/>
          <w:lang w:eastAsia="en-GB"/>
        </w:rPr>
        <w:t>The charity also has </w:t>
      </w:r>
      <w:hyperlink r:id="rId7" w:tooltip="External website" w:history="1">
        <w:r w:rsidRPr="004D4467">
          <w:rPr>
            <w:rFonts w:ascii="Helvetica" w:eastAsia="Times New Roman" w:hAnsi="Helvetica" w:cs="Helvetica"/>
            <w:color w:val="330072"/>
            <w:sz w:val="24"/>
            <w:szCs w:val="24"/>
            <w:u w:val="single"/>
            <w:lang w:eastAsia="en-GB"/>
          </w:rPr>
          <w:t>information for parents and carers about mental health</w:t>
        </w:r>
      </w:hyperlink>
      <w:r w:rsidRPr="004D4467">
        <w:rPr>
          <w:rFonts w:ascii="Helvetica" w:eastAsia="Times New Roman" w:hAnsi="Helvetica" w:cs="Helvetica"/>
          <w:color w:val="212B32"/>
          <w:sz w:val="24"/>
          <w:szCs w:val="24"/>
          <w:lang w:eastAsia="en-GB"/>
        </w:rPr>
        <w:t>.</w:t>
      </w:r>
    </w:p>
    <w:p w:rsidR="004D4467" w:rsidRPr="004D4467" w:rsidRDefault="004D4467" w:rsidP="004D4467">
      <w:pPr>
        <w:shd w:val="clear" w:color="auto" w:fill="F0F4F5"/>
        <w:spacing w:after="360" w:line="240" w:lineRule="auto"/>
        <w:outlineLvl w:val="2"/>
        <w:rPr>
          <w:rFonts w:ascii="Helvetica" w:eastAsia="Times New Roman" w:hAnsi="Helvetica" w:cs="Helvetica"/>
          <w:b/>
          <w:bCs/>
          <w:color w:val="212B32"/>
          <w:sz w:val="27"/>
          <w:szCs w:val="27"/>
          <w:lang w:eastAsia="en-GB"/>
        </w:rPr>
      </w:pPr>
      <w:proofErr w:type="spellStart"/>
      <w:r w:rsidRPr="004D4467">
        <w:rPr>
          <w:rFonts w:ascii="Helvetica" w:eastAsia="Times New Roman" w:hAnsi="Helvetica" w:cs="Helvetica"/>
          <w:b/>
          <w:bCs/>
          <w:color w:val="212B32"/>
          <w:sz w:val="27"/>
          <w:szCs w:val="27"/>
          <w:lang w:eastAsia="en-GB"/>
        </w:rPr>
        <w:t>MindEd</w:t>
      </w:r>
      <w:proofErr w:type="spellEnd"/>
    </w:p>
    <w:p w:rsidR="004D4467" w:rsidRPr="004D4467" w:rsidRDefault="003D357A" w:rsidP="004D4467">
      <w:pPr>
        <w:shd w:val="clear" w:color="auto" w:fill="F0F4F5"/>
        <w:spacing w:after="360" w:line="240" w:lineRule="auto"/>
        <w:rPr>
          <w:rFonts w:ascii="Helvetica" w:eastAsia="Times New Roman" w:hAnsi="Helvetica" w:cs="Helvetica"/>
          <w:color w:val="212B32"/>
          <w:sz w:val="24"/>
          <w:szCs w:val="24"/>
          <w:lang w:eastAsia="en-GB"/>
        </w:rPr>
      </w:pPr>
      <w:hyperlink r:id="rId8" w:tooltip="External website" w:history="1">
        <w:proofErr w:type="spellStart"/>
        <w:r w:rsidR="004D4467" w:rsidRPr="004D4467">
          <w:rPr>
            <w:rFonts w:ascii="Helvetica" w:eastAsia="Times New Roman" w:hAnsi="Helvetica" w:cs="Helvetica"/>
            <w:color w:val="330072"/>
            <w:sz w:val="24"/>
            <w:szCs w:val="24"/>
            <w:u w:val="single"/>
            <w:lang w:eastAsia="en-GB"/>
          </w:rPr>
          <w:t>MindEd</w:t>
        </w:r>
        <w:proofErr w:type="spellEnd"/>
      </w:hyperlink>
      <w:r w:rsidR="004D4467" w:rsidRPr="004D4467">
        <w:rPr>
          <w:rFonts w:ascii="Helvetica" w:eastAsia="Times New Roman" w:hAnsi="Helvetica" w:cs="Helvetica"/>
          <w:color w:val="212B32"/>
          <w:sz w:val="24"/>
          <w:szCs w:val="24"/>
          <w:lang w:eastAsia="en-GB"/>
        </w:rPr>
        <w:t> is an online e-portal offering free, simple advice to help adults identify, understand and support children and young people with mental health issues.</w:t>
      </w:r>
    </w:p>
    <w:p w:rsidR="004D4467" w:rsidRPr="004D4467" w:rsidRDefault="004D4467" w:rsidP="004D4467">
      <w:pPr>
        <w:shd w:val="clear" w:color="auto" w:fill="F0F4F5"/>
        <w:spacing w:after="360" w:line="240" w:lineRule="auto"/>
        <w:rPr>
          <w:rFonts w:ascii="Helvetica" w:eastAsia="Times New Roman" w:hAnsi="Helvetica" w:cs="Helvetica"/>
          <w:color w:val="212B32"/>
          <w:sz w:val="24"/>
          <w:szCs w:val="24"/>
          <w:lang w:eastAsia="en-GB"/>
        </w:rPr>
      </w:pPr>
      <w:r w:rsidRPr="004D4467">
        <w:rPr>
          <w:rFonts w:ascii="Helvetica" w:eastAsia="Times New Roman" w:hAnsi="Helvetica" w:cs="Helvetica"/>
          <w:color w:val="212B32"/>
          <w:sz w:val="24"/>
          <w:szCs w:val="24"/>
          <w:lang w:eastAsia="en-GB"/>
        </w:rPr>
        <w:t>Although it's aimed at professionals, parents and carers may also find the information helpful.</w:t>
      </w:r>
    </w:p>
    <w:p w:rsidR="004D4467" w:rsidRPr="004D4467" w:rsidRDefault="004D4467" w:rsidP="004D4467">
      <w:pPr>
        <w:shd w:val="clear" w:color="auto" w:fill="F0F4F5"/>
        <w:spacing w:after="360" w:line="240" w:lineRule="auto"/>
        <w:outlineLvl w:val="2"/>
        <w:rPr>
          <w:rFonts w:ascii="Helvetica" w:eastAsia="Times New Roman" w:hAnsi="Helvetica" w:cs="Helvetica"/>
          <w:b/>
          <w:bCs/>
          <w:color w:val="212B32"/>
          <w:sz w:val="27"/>
          <w:szCs w:val="27"/>
          <w:lang w:eastAsia="en-GB"/>
        </w:rPr>
      </w:pPr>
      <w:r w:rsidRPr="004D4467">
        <w:rPr>
          <w:rFonts w:ascii="Helvetica" w:eastAsia="Times New Roman" w:hAnsi="Helvetica" w:cs="Helvetica"/>
          <w:b/>
          <w:bCs/>
          <w:color w:val="212B32"/>
          <w:sz w:val="27"/>
          <w:szCs w:val="27"/>
          <w:lang w:eastAsia="en-GB"/>
        </w:rPr>
        <w:t>Royal College of Psychiatrists</w:t>
      </w:r>
    </w:p>
    <w:p w:rsidR="004D4467" w:rsidRPr="004D4467" w:rsidRDefault="004D4467" w:rsidP="004D4467">
      <w:pPr>
        <w:shd w:val="clear" w:color="auto" w:fill="F0F4F5"/>
        <w:spacing w:after="360" w:line="240" w:lineRule="auto"/>
        <w:rPr>
          <w:rFonts w:ascii="Helvetica" w:eastAsia="Times New Roman" w:hAnsi="Helvetica" w:cs="Helvetica"/>
          <w:color w:val="212B32"/>
          <w:sz w:val="24"/>
          <w:szCs w:val="24"/>
          <w:lang w:eastAsia="en-GB"/>
        </w:rPr>
      </w:pPr>
      <w:r w:rsidRPr="004D4467">
        <w:rPr>
          <w:rFonts w:ascii="Helvetica" w:eastAsia="Times New Roman" w:hAnsi="Helvetica" w:cs="Helvetica"/>
          <w:color w:val="212B32"/>
          <w:sz w:val="24"/>
          <w:szCs w:val="24"/>
          <w:lang w:eastAsia="en-GB"/>
        </w:rPr>
        <w:t>You can also find out more by exploring the </w:t>
      </w:r>
      <w:hyperlink r:id="rId9" w:tooltip="External website" w:history="1">
        <w:r w:rsidRPr="004D4467">
          <w:rPr>
            <w:rFonts w:ascii="Helvetica" w:eastAsia="Times New Roman" w:hAnsi="Helvetica" w:cs="Helvetica"/>
            <w:color w:val="330072"/>
            <w:sz w:val="24"/>
            <w:szCs w:val="24"/>
            <w:u w:val="single"/>
            <w:lang w:eastAsia="en-GB"/>
          </w:rPr>
          <w:t>Royal College of Psychiatrists' leaflets for parents and young people</w:t>
        </w:r>
      </w:hyperlink>
      <w:r w:rsidRPr="004D4467">
        <w:rPr>
          <w:rFonts w:ascii="Helvetica" w:eastAsia="Times New Roman" w:hAnsi="Helvetica" w:cs="Helvetica"/>
          <w:color w:val="212B32"/>
          <w:sz w:val="24"/>
          <w:szCs w:val="24"/>
          <w:lang w:eastAsia="en-GB"/>
        </w:rPr>
        <w:t>.</w:t>
      </w:r>
    </w:p>
    <w:p w:rsidR="00303467" w:rsidRDefault="004D4467" w:rsidP="00303467">
      <w:r w:rsidRPr="004D4467">
        <w:rPr>
          <w:rFonts w:ascii="Helvetica" w:eastAsia="Times New Roman" w:hAnsi="Helvetica" w:cs="Helvetica"/>
          <w:color w:val="212B32"/>
          <w:sz w:val="24"/>
          <w:szCs w:val="24"/>
          <w:lang w:eastAsia="en-GB"/>
        </w:rPr>
        <w:t>These include mental health information tailored for young people, parents, teachers and carers.</w:t>
      </w:r>
      <w:r w:rsidR="00303467" w:rsidRPr="00303467">
        <w:t xml:space="preserve"> </w:t>
      </w:r>
    </w:p>
    <w:p w:rsidR="00303467" w:rsidRDefault="00DD40AB" w:rsidP="00303467">
      <w:r>
        <w:rPr>
          <w:noProof/>
          <w:lang w:eastAsia="en-GB"/>
        </w:rPr>
        <w:drawing>
          <wp:inline distT="0" distB="0" distL="0" distR="0" wp14:anchorId="2DE0293D" wp14:editId="75C6A75A">
            <wp:extent cx="6645910" cy="35115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45910" cy="351155"/>
                    </a:xfrm>
                    <a:prstGeom prst="rect">
                      <a:avLst/>
                    </a:prstGeom>
                  </pic:spPr>
                </pic:pic>
              </a:graphicData>
            </a:graphic>
          </wp:inline>
        </w:drawing>
      </w:r>
      <w:r w:rsidR="000C2595" w:rsidRPr="000C2595">
        <w:t>https://www.anxietyuk.org.uk/</w:t>
      </w:r>
    </w:p>
    <w:p w:rsidR="00303467" w:rsidRDefault="00DD40AB" w:rsidP="00303467">
      <w:r>
        <w:t>This website offers some counselling services for children and parents.</w:t>
      </w:r>
    </w:p>
    <w:p w:rsidR="00303467" w:rsidRDefault="00303467" w:rsidP="00303467"/>
    <w:p w:rsidR="00303467" w:rsidRDefault="00303467" w:rsidP="00303467"/>
    <w:p w:rsidR="00303467" w:rsidRDefault="00303467" w:rsidP="00303467"/>
    <w:p w:rsidR="00303467" w:rsidRPr="00DD40AB" w:rsidRDefault="00303467" w:rsidP="00303467">
      <w:pPr>
        <w:rPr>
          <w:b/>
          <w:sz w:val="32"/>
          <w:szCs w:val="32"/>
          <w:u w:val="single"/>
        </w:rPr>
      </w:pPr>
      <w:r w:rsidRPr="00DD40AB">
        <w:rPr>
          <w:b/>
          <w:sz w:val="32"/>
          <w:szCs w:val="32"/>
          <w:u w:val="single"/>
        </w:rPr>
        <w:t>Self-help Leaflets</w:t>
      </w:r>
    </w:p>
    <w:p w:rsidR="00303467" w:rsidRPr="00303467" w:rsidRDefault="00303467" w:rsidP="00303467">
      <w:r w:rsidRPr="00303467">
        <w:t>https://web.ntw.nhs.uk/selfhelp/</w:t>
      </w:r>
    </w:p>
    <w:p w:rsidR="004D4467" w:rsidRDefault="004D4467" w:rsidP="004D4467">
      <w:pPr>
        <w:shd w:val="clear" w:color="auto" w:fill="F0F4F5"/>
        <w:spacing w:after="360" w:line="240" w:lineRule="auto"/>
        <w:rPr>
          <w:rFonts w:ascii="Helvetica" w:eastAsia="Times New Roman" w:hAnsi="Helvetica" w:cs="Helvetica"/>
          <w:color w:val="212B32"/>
          <w:sz w:val="24"/>
          <w:szCs w:val="24"/>
          <w:lang w:eastAsia="en-GB"/>
        </w:rPr>
      </w:pPr>
    </w:p>
    <w:p w:rsidR="00303467" w:rsidRPr="00303467" w:rsidRDefault="00303467" w:rsidP="00303467">
      <w:r w:rsidRPr="00303467">
        <w:rPr>
          <w:noProof/>
          <w:lang w:eastAsia="en-GB"/>
        </w:rPr>
        <w:drawing>
          <wp:inline distT="0" distB="0" distL="0" distR="0" wp14:anchorId="22124740" wp14:editId="32442670">
            <wp:extent cx="4826441" cy="33784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48356" cy="3393742"/>
                    </a:xfrm>
                    <a:prstGeom prst="rect">
                      <a:avLst/>
                    </a:prstGeom>
                  </pic:spPr>
                </pic:pic>
              </a:graphicData>
            </a:graphic>
          </wp:inline>
        </w:drawing>
      </w:r>
    </w:p>
    <w:p w:rsidR="00303467" w:rsidRPr="004D4467" w:rsidRDefault="00303467" w:rsidP="004D4467">
      <w:pPr>
        <w:shd w:val="clear" w:color="auto" w:fill="F0F4F5"/>
        <w:spacing w:after="360" w:line="240" w:lineRule="auto"/>
        <w:rPr>
          <w:rFonts w:ascii="Helvetica" w:eastAsia="Times New Roman" w:hAnsi="Helvetica" w:cs="Helvetica"/>
          <w:color w:val="212B32"/>
          <w:sz w:val="24"/>
          <w:szCs w:val="24"/>
          <w:lang w:eastAsia="en-GB"/>
        </w:rPr>
      </w:pPr>
      <w:r>
        <w:rPr>
          <w:noProof/>
          <w:lang w:eastAsia="en-GB"/>
        </w:rPr>
        <w:drawing>
          <wp:inline distT="0" distB="0" distL="0" distR="0" wp14:anchorId="4C99843A" wp14:editId="38728727">
            <wp:extent cx="4807379" cy="4717367"/>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31740" cy="4741272"/>
                    </a:xfrm>
                    <a:prstGeom prst="rect">
                      <a:avLst/>
                    </a:prstGeom>
                  </pic:spPr>
                </pic:pic>
              </a:graphicData>
            </a:graphic>
          </wp:inline>
        </w:drawing>
      </w:r>
    </w:p>
    <w:p w:rsidR="004D4467" w:rsidRPr="004D4467" w:rsidRDefault="004D4467" w:rsidP="004D4467">
      <w:pPr>
        <w:shd w:val="clear" w:color="auto" w:fill="F0F4F5"/>
        <w:spacing w:after="360" w:line="240" w:lineRule="auto"/>
        <w:rPr>
          <w:rFonts w:ascii="Helvetica" w:eastAsia="Times New Roman" w:hAnsi="Helvetica" w:cs="Helvetica"/>
          <w:color w:val="212B32"/>
          <w:sz w:val="24"/>
          <w:szCs w:val="24"/>
          <w:lang w:eastAsia="en-GB"/>
        </w:rPr>
      </w:pPr>
    </w:p>
    <w:p w:rsidR="004D4467" w:rsidRDefault="004D4467"/>
    <w:sectPr w:rsidR="004D4467" w:rsidSect="003034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F0DBD"/>
    <w:multiLevelType w:val="multilevel"/>
    <w:tmpl w:val="96585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467"/>
    <w:rsid w:val="000C2595"/>
    <w:rsid w:val="00303467"/>
    <w:rsid w:val="003D357A"/>
    <w:rsid w:val="004D4467"/>
    <w:rsid w:val="00891566"/>
    <w:rsid w:val="00DD4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910BB6-BC45-4998-B7E2-82EFF6640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44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718177">
      <w:bodyDiv w:val="1"/>
      <w:marLeft w:val="0"/>
      <w:marRight w:val="0"/>
      <w:marTop w:val="0"/>
      <w:marBottom w:val="0"/>
      <w:divBdr>
        <w:top w:val="none" w:sz="0" w:space="0" w:color="auto"/>
        <w:left w:val="none" w:sz="0" w:space="0" w:color="auto"/>
        <w:bottom w:val="none" w:sz="0" w:space="0" w:color="auto"/>
        <w:right w:val="none" w:sz="0" w:space="0" w:color="auto"/>
      </w:divBdr>
    </w:div>
    <w:div w:id="1463890115">
      <w:bodyDiv w:val="1"/>
      <w:marLeft w:val="0"/>
      <w:marRight w:val="0"/>
      <w:marTop w:val="0"/>
      <w:marBottom w:val="0"/>
      <w:divBdr>
        <w:top w:val="none" w:sz="0" w:space="0" w:color="auto"/>
        <w:left w:val="none" w:sz="0" w:space="0" w:color="auto"/>
        <w:bottom w:val="none" w:sz="0" w:space="0" w:color="auto"/>
        <w:right w:val="none" w:sz="0" w:space="0" w:color="auto"/>
      </w:divBdr>
    </w:div>
    <w:div w:id="164746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ded.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ngminds.org.uk/find-help/for-parents/"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rents@youngminds.org.uk" TargetMode="External"/><Relationship Id="rId11" Type="http://schemas.openxmlformats.org/officeDocument/2006/relationships/image" Target="media/image2.png"/><Relationship Id="rId5" Type="http://schemas.openxmlformats.org/officeDocument/2006/relationships/hyperlink" Target="https://youngminds.org.uk/"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rcpsych.ac.uk/healthadvice/parentsandyouthinfo.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Turner</dc:creator>
  <cp:keywords/>
  <dc:description/>
  <cp:lastModifiedBy>Alison Simpson</cp:lastModifiedBy>
  <cp:revision>2</cp:revision>
  <dcterms:created xsi:type="dcterms:W3CDTF">2019-09-12T13:30:00Z</dcterms:created>
  <dcterms:modified xsi:type="dcterms:W3CDTF">2019-09-12T13:30:00Z</dcterms:modified>
</cp:coreProperties>
</file>